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5717" w:rsidRPr="00B410A6" w:rsidRDefault="007F5717">
      <w:pPr>
        <w:pStyle w:val="BodyText"/>
        <w:rPr>
          <w:szCs w:val="24"/>
        </w:rPr>
      </w:pPr>
    </w:p>
    <w:p w:rsidR="007F5717" w:rsidRPr="00B410A6" w:rsidRDefault="007F5717">
      <w:pPr>
        <w:pStyle w:val="BodyText"/>
        <w:jc w:val="center"/>
        <w:rPr>
          <w:b/>
          <w:szCs w:val="24"/>
        </w:rPr>
      </w:pPr>
      <w:r w:rsidRPr="00B410A6">
        <w:rPr>
          <w:b/>
          <w:szCs w:val="24"/>
        </w:rPr>
        <w:t>R A P O R T</w:t>
      </w:r>
    </w:p>
    <w:p w:rsidR="007F5717" w:rsidRPr="00B410A6" w:rsidRDefault="007F5717">
      <w:pPr>
        <w:pStyle w:val="BodyText"/>
        <w:jc w:val="center"/>
        <w:rPr>
          <w:b/>
          <w:szCs w:val="24"/>
        </w:rPr>
      </w:pPr>
      <w:r w:rsidRPr="00B410A6">
        <w:rPr>
          <w:b/>
          <w:szCs w:val="24"/>
        </w:rPr>
        <w:t>asupra  situatilor financiare</w:t>
      </w:r>
    </w:p>
    <w:p w:rsidR="007F5717" w:rsidRDefault="007F5717">
      <w:pPr>
        <w:pStyle w:val="BodyText"/>
        <w:jc w:val="center"/>
        <w:rPr>
          <w:b/>
          <w:szCs w:val="24"/>
        </w:rPr>
      </w:pPr>
      <w:r w:rsidRPr="00B410A6">
        <w:rPr>
          <w:b/>
          <w:szCs w:val="24"/>
        </w:rPr>
        <w:t>întocmite  la 31.12.20</w:t>
      </w:r>
      <w:r w:rsidR="00DF0181">
        <w:rPr>
          <w:b/>
          <w:szCs w:val="24"/>
        </w:rPr>
        <w:t>2</w:t>
      </w:r>
      <w:r w:rsidR="00D05DE1">
        <w:rPr>
          <w:b/>
          <w:szCs w:val="24"/>
        </w:rPr>
        <w:t>4</w:t>
      </w:r>
    </w:p>
    <w:p w:rsidR="00BE6393" w:rsidRDefault="00BE6393">
      <w:pPr>
        <w:pStyle w:val="BodyText"/>
        <w:jc w:val="center"/>
        <w:rPr>
          <w:b/>
          <w:szCs w:val="24"/>
        </w:rPr>
      </w:pPr>
    </w:p>
    <w:p w:rsidR="001734ED" w:rsidRPr="00F01D87" w:rsidRDefault="007F5717" w:rsidP="001734ED">
      <w:pPr>
        <w:pStyle w:val="BodyText"/>
        <w:rPr>
          <w:szCs w:val="24"/>
        </w:rPr>
      </w:pPr>
      <w:r w:rsidRPr="00F01D87">
        <w:rPr>
          <w:szCs w:val="24"/>
        </w:rPr>
        <w:t xml:space="preserve">                  </w:t>
      </w:r>
      <w:r w:rsidR="00436289">
        <w:rPr>
          <w:szCs w:val="24"/>
        </w:rPr>
        <w:t>Ursulescu</w:t>
      </w:r>
      <w:r w:rsidR="00005AE8" w:rsidRPr="00F01D87">
        <w:rPr>
          <w:szCs w:val="24"/>
        </w:rPr>
        <w:t xml:space="preserve"> Ileana</w:t>
      </w:r>
      <w:r w:rsidRPr="00F01D87">
        <w:rPr>
          <w:szCs w:val="24"/>
        </w:rPr>
        <w:t>-expert contabil,</w:t>
      </w:r>
      <w:r w:rsidR="00B335CB" w:rsidRPr="00F01D87">
        <w:rPr>
          <w:szCs w:val="24"/>
        </w:rPr>
        <w:t xml:space="preserve"> cenzor</w:t>
      </w:r>
      <w:r w:rsidRPr="00F01D87">
        <w:rPr>
          <w:szCs w:val="24"/>
        </w:rPr>
        <w:t xml:space="preserve">, </w:t>
      </w:r>
      <w:r w:rsidRPr="00F01D87">
        <w:rPr>
          <w:szCs w:val="24"/>
          <w:lang w:val="ro-RO"/>
        </w:rPr>
        <w:t xml:space="preserve">în conformitate cu prevederile art.163 din Legea societăţilor comerciale ( 31/1990 ) coroborat cu art.29 din Legea contabilităţii  ( 82/1991 ) , </w:t>
      </w:r>
      <w:r w:rsidRPr="00F01D87">
        <w:rPr>
          <w:szCs w:val="24"/>
        </w:rPr>
        <w:t xml:space="preserve">am procedat la analiza si revizuirea situaţiilor financiare întocmite la data de </w:t>
      </w:r>
      <w:r w:rsidRPr="00F01D87">
        <w:rPr>
          <w:b/>
          <w:szCs w:val="24"/>
        </w:rPr>
        <w:t>31.12.20</w:t>
      </w:r>
      <w:r w:rsidR="00EC72B7">
        <w:rPr>
          <w:b/>
          <w:szCs w:val="24"/>
        </w:rPr>
        <w:t>2</w:t>
      </w:r>
      <w:r w:rsidR="00D05DE1">
        <w:rPr>
          <w:b/>
          <w:szCs w:val="24"/>
        </w:rPr>
        <w:t>4</w:t>
      </w:r>
      <w:r w:rsidRPr="00F01D87">
        <w:rPr>
          <w:szCs w:val="24"/>
        </w:rPr>
        <w:t xml:space="preserve"> , constand din bilanţ , contul de profit şi pierdere  la </w:t>
      </w:r>
      <w:r w:rsidR="00B335CB" w:rsidRPr="00F01D87">
        <w:rPr>
          <w:szCs w:val="24"/>
          <w:lang w:val="fr-FR"/>
        </w:rPr>
        <w:t xml:space="preserve">S.C. </w:t>
      </w:r>
      <w:r w:rsidR="00630E70" w:rsidRPr="00F01D87">
        <w:rPr>
          <w:szCs w:val="24"/>
          <w:lang w:val="fr-FR"/>
        </w:rPr>
        <w:t>ROMSTRAND SA</w:t>
      </w:r>
      <w:r w:rsidR="00B335CB" w:rsidRPr="00F01D87">
        <w:rPr>
          <w:szCs w:val="24"/>
          <w:lang w:val="fr-FR"/>
        </w:rPr>
        <w:t>, cu sediul social in Faget , C-lea Lugojului nr.</w:t>
      </w:r>
      <w:r w:rsidR="00630E70" w:rsidRPr="00F01D87">
        <w:rPr>
          <w:szCs w:val="24"/>
          <w:lang w:val="fr-FR"/>
        </w:rPr>
        <w:t>12</w:t>
      </w:r>
      <w:r w:rsidR="00B335CB" w:rsidRPr="00F01D87">
        <w:rPr>
          <w:szCs w:val="24"/>
          <w:lang w:val="fr-FR"/>
        </w:rPr>
        <w:t xml:space="preserve">  </w:t>
      </w:r>
      <w:r w:rsidR="00B335CB" w:rsidRPr="00F01D87">
        <w:rPr>
          <w:szCs w:val="24"/>
          <w:lang w:val="ro-RO"/>
        </w:rPr>
        <w:t xml:space="preserve">înmatriculată la Oficiul Registrului Comerţului Timiş, cu nr. J 35 / </w:t>
      </w:r>
      <w:r w:rsidR="00630E70" w:rsidRPr="00F01D87">
        <w:rPr>
          <w:szCs w:val="24"/>
          <w:lang w:val="ro-RO"/>
        </w:rPr>
        <w:t>930</w:t>
      </w:r>
      <w:r w:rsidR="00B335CB" w:rsidRPr="00F01D87">
        <w:rPr>
          <w:szCs w:val="24"/>
          <w:lang w:val="ro-RO"/>
        </w:rPr>
        <w:t xml:space="preserve">  / </w:t>
      </w:r>
      <w:r w:rsidR="00630E70" w:rsidRPr="00F01D87">
        <w:rPr>
          <w:szCs w:val="24"/>
          <w:lang w:val="ro-RO"/>
        </w:rPr>
        <w:t>1991</w:t>
      </w:r>
      <w:r w:rsidR="00B335CB" w:rsidRPr="00F01D87">
        <w:rPr>
          <w:szCs w:val="24"/>
          <w:lang w:val="ro-RO"/>
        </w:rPr>
        <w:t xml:space="preserve">, cod unic de înregistrare </w:t>
      </w:r>
      <w:r w:rsidR="00630E70" w:rsidRPr="00F01D87">
        <w:rPr>
          <w:szCs w:val="24"/>
          <w:lang w:val="ro-RO"/>
        </w:rPr>
        <w:t>2509478</w:t>
      </w:r>
      <w:r w:rsidR="009911F5" w:rsidRPr="00F01D87">
        <w:rPr>
          <w:szCs w:val="24"/>
        </w:rPr>
        <w:t>.</w:t>
      </w:r>
    </w:p>
    <w:p w:rsidR="00F01D87" w:rsidRPr="00F01D87" w:rsidRDefault="007F5717" w:rsidP="00F01D87">
      <w:pPr>
        <w:suppressAutoHyphens w:val="0"/>
        <w:autoSpaceDE w:val="0"/>
        <w:autoSpaceDN w:val="0"/>
        <w:adjustRightInd w:val="0"/>
        <w:rPr>
          <w:sz w:val="24"/>
          <w:szCs w:val="24"/>
          <w:lang w:val="ro-RO"/>
        </w:rPr>
      </w:pPr>
      <w:r w:rsidRPr="00F01D87">
        <w:rPr>
          <w:sz w:val="24"/>
          <w:szCs w:val="24"/>
        </w:rPr>
        <w:t xml:space="preserve">    </w:t>
      </w:r>
      <w:r w:rsidR="009911F5" w:rsidRPr="00F01D87">
        <w:rPr>
          <w:sz w:val="24"/>
          <w:szCs w:val="24"/>
        </w:rPr>
        <w:t xml:space="preserve">            </w:t>
      </w:r>
      <w:r w:rsidRPr="00F01D87">
        <w:rPr>
          <w:sz w:val="24"/>
          <w:szCs w:val="24"/>
        </w:rPr>
        <w:t xml:space="preserve">Analiza si revizuirea situaţiilor financiare întocmite la data de </w:t>
      </w:r>
      <w:r w:rsidRPr="00F01D87">
        <w:rPr>
          <w:b/>
          <w:sz w:val="24"/>
          <w:szCs w:val="24"/>
        </w:rPr>
        <w:t>31.12.20</w:t>
      </w:r>
      <w:r w:rsidR="00EC72B7">
        <w:rPr>
          <w:b/>
          <w:sz w:val="24"/>
          <w:szCs w:val="24"/>
        </w:rPr>
        <w:t>2</w:t>
      </w:r>
      <w:r w:rsidR="00D05DE1">
        <w:rPr>
          <w:b/>
          <w:sz w:val="24"/>
          <w:szCs w:val="24"/>
        </w:rPr>
        <w:t>4</w:t>
      </w:r>
      <w:r w:rsidRPr="00F01D87">
        <w:rPr>
          <w:sz w:val="24"/>
          <w:szCs w:val="24"/>
        </w:rPr>
        <w:t xml:space="preserve">, s-a făcut pe baza conturilor bilanţiere si a conturilor de rezultate , care au fost întocmite sub responsabilitatea conducerii societăţii . Responsabilitatea noastra constă în a ne exprima opinia profesională asupra situaţiilor financiare întocmite la data de </w:t>
      </w:r>
      <w:r w:rsidRPr="00F01D87">
        <w:rPr>
          <w:b/>
          <w:sz w:val="24"/>
          <w:szCs w:val="24"/>
        </w:rPr>
        <w:t>31.12.20</w:t>
      </w:r>
      <w:r w:rsidR="00EC72B7">
        <w:rPr>
          <w:b/>
          <w:sz w:val="24"/>
          <w:szCs w:val="24"/>
        </w:rPr>
        <w:t>2</w:t>
      </w:r>
      <w:r w:rsidR="00D05DE1">
        <w:rPr>
          <w:b/>
          <w:sz w:val="24"/>
          <w:szCs w:val="24"/>
        </w:rPr>
        <w:t>4</w:t>
      </w:r>
      <w:r w:rsidRPr="00F01D87">
        <w:rPr>
          <w:sz w:val="24"/>
          <w:szCs w:val="24"/>
        </w:rPr>
        <w:t xml:space="preserve">, astfel încât sa ne asiguram ca  </w:t>
      </w:r>
      <w:r w:rsidRPr="00F01D87">
        <w:rPr>
          <w:color w:val="C00000"/>
          <w:sz w:val="24"/>
          <w:szCs w:val="24"/>
        </w:rPr>
        <w:t xml:space="preserve">- </w:t>
      </w:r>
      <w:r w:rsidRPr="00F01D87">
        <w:rPr>
          <w:i/>
          <w:color w:val="C00000"/>
          <w:sz w:val="24"/>
          <w:szCs w:val="24"/>
        </w:rPr>
        <w:t>Situatiile financiare anuale ofera o imagine fidela a activelor</w:t>
      </w:r>
      <w:r w:rsidR="00630E70" w:rsidRPr="00F01D87">
        <w:rPr>
          <w:i/>
          <w:sz w:val="24"/>
          <w:szCs w:val="24"/>
        </w:rPr>
        <w:t xml:space="preserve"> si </w:t>
      </w:r>
      <w:r w:rsidR="00F01D87" w:rsidRPr="00F01D87">
        <w:rPr>
          <w:i/>
          <w:sz w:val="24"/>
          <w:szCs w:val="24"/>
        </w:rPr>
        <w:t xml:space="preserve">s-a respectat </w:t>
      </w:r>
      <w:r w:rsidR="00630E70" w:rsidRPr="00F01D87">
        <w:rPr>
          <w:color w:val="000000"/>
          <w:sz w:val="24"/>
          <w:szCs w:val="24"/>
          <w:lang w:val="ro-RO"/>
        </w:rPr>
        <w:t>O.M.F.P. nr.</w:t>
      </w:r>
      <w:r w:rsidR="00D05DE1">
        <w:rPr>
          <w:color w:val="000000"/>
          <w:sz w:val="24"/>
          <w:szCs w:val="24"/>
          <w:lang w:val="ro-RO"/>
        </w:rPr>
        <w:t>107/2025</w:t>
      </w:r>
      <w:r w:rsidR="00630E70" w:rsidRPr="00F01D87">
        <w:rPr>
          <w:color w:val="000000"/>
          <w:sz w:val="24"/>
          <w:szCs w:val="24"/>
          <w:lang w:val="ro-RO"/>
        </w:rPr>
        <w:t xml:space="preserve"> </w:t>
      </w:r>
      <w:r w:rsidR="00F01D87" w:rsidRPr="00F01D87">
        <w:rPr>
          <w:sz w:val="24"/>
          <w:szCs w:val="24"/>
          <w:lang w:val="ro-RO"/>
        </w:rPr>
        <w:t xml:space="preserve">privind principalele aspecte legate de întocmirea şi depunerea situaţiilor financiare anuale şi a raportărilor contabile anuale ale operatorilor economici la unităţile teritoriale ale Ministerului Finanţelor Publice şi pentru reglementarea unor aspecte contabile </w:t>
      </w:r>
    </w:p>
    <w:p w:rsidR="007F5717" w:rsidRPr="00B410A6" w:rsidRDefault="007F5717" w:rsidP="001734ED">
      <w:pPr>
        <w:pStyle w:val="BodyText"/>
        <w:rPr>
          <w:szCs w:val="24"/>
        </w:rPr>
      </w:pPr>
      <w:r w:rsidRPr="00B410A6">
        <w:rPr>
          <w:szCs w:val="24"/>
        </w:rPr>
        <w:t xml:space="preserve">               Pentru realizarea obiectivului  de mai sus , </w:t>
      </w:r>
      <w:r w:rsidRPr="00B410A6">
        <w:rPr>
          <w:szCs w:val="24"/>
          <w:lang w:val="ro-RO"/>
        </w:rPr>
        <w:t>î</w:t>
      </w:r>
      <w:r w:rsidRPr="00B410A6">
        <w:rPr>
          <w:szCs w:val="24"/>
        </w:rPr>
        <w:t xml:space="preserve">n exprimarea opiniei noastre profesionale , am procedat în acord cu Standardele internaţionale de audit , respectiv satandardul       910 – </w:t>
      </w:r>
      <w:r w:rsidRPr="00B410A6">
        <w:rPr>
          <w:i/>
          <w:szCs w:val="24"/>
        </w:rPr>
        <w:t>Angajamente de revizuire a situatilor financiare .</w:t>
      </w:r>
      <w:r w:rsidRPr="00B410A6">
        <w:rPr>
          <w:szCs w:val="24"/>
        </w:rPr>
        <w:t xml:space="preserve"> </w:t>
      </w:r>
    </w:p>
    <w:p w:rsidR="007F5717" w:rsidRPr="00B410A6" w:rsidRDefault="007F5717">
      <w:pPr>
        <w:pStyle w:val="BodyText"/>
        <w:rPr>
          <w:szCs w:val="24"/>
        </w:rPr>
      </w:pPr>
      <w:r w:rsidRPr="00B410A6">
        <w:rPr>
          <w:szCs w:val="24"/>
        </w:rPr>
        <w:t xml:space="preserve">               Acest standart ne cere :</w:t>
      </w:r>
    </w:p>
    <w:p w:rsidR="007F5717" w:rsidRPr="00B410A6" w:rsidRDefault="007F5717">
      <w:pPr>
        <w:pStyle w:val="BodyText"/>
        <w:numPr>
          <w:ilvl w:val="0"/>
          <w:numId w:val="1"/>
        </w:numPr>
        <w:tabs>
          <w:tab w:val="left" w:pos="1260"/>
        </w:tabs>
        <w:rPr>
          <w:szCs w:val="24"/>
        </w:rPr>
      </w:pPr>
      <w:r w:rsidRPr="00B410A6">
        <w:rPr>
          <w:szCs w:val="24"/>
        </w:rPr>
        <w:t>să certificam faptul ca bilanţul contabil , contul de profit şi pierdere şi   situatiile anexe  sunt lipsite de declarari eronate semnificative ;</w:t>
      </w:r>
    </w:p>
    <w:p w:rsidR="007F5717" w:rsidRPr="00B410A6" w:rsidRDefault="007F5717">
      <w:pPr>
        <w:pStyle w:val="BodyText"/>
        <w:numPr>
          <w:ilvl w:val="0"/>
          <w:numId w:val="1"/>
        </w:numPr>
        <w:tabs>
          <w:tab w:val="left" w:pos="1260"/>
        </w:tabs>
        <w:rPr>
          <w:szCs w:val="24"/>
        </w:rPr>
      </w:pPr>
      <w:r w:rsidRPr="00B410A6">
        <w:rPr>
          <w:szCs w:val="24"/>
        </w:rPr>
        <w:t>Bilanţul contabil , contul de profit şi pierdere  ofera o imagine fidela a pozitiei financiare si performanţei persoanei juridice .</w:t>
      </w:r>
    </w:p>
    <w:p w:rsidR="007F5717" w:rsidRPr="00B410A6" w:rsidRDefault="007F5717">
      <w:pPr>
        <w:pStyle w:val="BodyText"/>
        <w:rPr>
          <w:szCs w:val="24"/>
        </w:rPr>
      </w:pPr>
      <w:r w:rsidRPr="00B410A6">
        <w:rPr>
          <w:szCs w:val="24"/>
        </w:rPr>
        <w:t xml:space="preserve">               In afara obligaţiilor si responsabilitaţilor impuse prin standard ,  mai sus enumerate , opinia noastra profesională nu constituie un audit , sau revizie fiscala .</w:t>
      </w:r>
    </w:p>
    <w:p w:rsidR="007F5717" w:rsidRPr="00B410A6" w:rsidRDefault="007F5717">
      <w:pPr>
        <w:pStyle w:val="BodyText"/>
        <w:rPr>
          <w:szCs w:val="24"/>
        </w:rPr>
      </w:pPr>
      <w:r w:rsidRPr="00B410A6">
        <w:rPr>
          <w:szCs w:val="24"/>
        </w:rPr>
        <w:t xml:space="preserve">               Procedand punctual , conform standadului mai sus amintit , efectu</w:t>
      </w:r>
      <w:r w:rsidR="00911AE1">
        <w:rPr>
          <w:szCs w:val="24"/>
        </w:rPr>
        <w:t>â</w:t>
      </w:r>
      <w:r w:rsidRPr="00B410A6">
        <w:rPr>
          <w:szCs w:val="24"/>
        </w:rPr>
        <w:t>nd teste de conformitate ,  nimic nu ne-a atras atenţia , în sensul de a ne face sa ne exprimăm opinia noasra profesională că : bilanţul contabil , contul de profit şi pierdere şi   situaţiile anexe  pot conţine  declarari eronate semnificative si nu exprima o imagine fidela a pozitiei financiare si performanţei persoanei juridice .</w:t>
      </w:r>
    </w:p>
    <w:p w:rsidR="007F5717" w:rsidRPr="00B410A6" w:rsidRDefault="007F5717">
      <w:pPr>
        <w:pStyle w:val="BodyText"/>
        <w:rPr>
          <w:szCs w:val="24"/>
        </w:rPr>
      </w:pPr>
      <w:r w:rsidRPr="00B410A6">
        <w:rPr>
          <w:szCs w:val="24"/>
        </w:rPr>
        <w:t xml:space="preserve">               Opinia noastră profesională este că bilantul contabil , contul de rezultate  oferă o imagine fidelă a situaţiei patrimoniale , poziţiei financiare si performanţelor economice ale societaţii .</w:t>
      </w:r>
    </w:p>
    <w:p w:rsidR="007F5717" w:rsidRPr="00B410A6" w:rsidRDefault="007F5717">
      <w:pPr>
        <w:pStyle w:val="BodyText"/>
        <w:rPr>
          <w:szCs w:val="24"/>
        </w:rPr>
      </w:pPr>
      <w:r w:rsidRPr="00B410A6">
        <w:rPr>
          <w:szCs w:val="24"/>
        </w:rPr>
        <w:t xml:space="preserve">               În cele ce urmează , prezentăm in mod sintetic principalele aspecte referitoare la starea economico- financiară a societăţii :</w:t>
      </w:r>
    </w:p>
    <w:p w:rsidR="007F5717" w:rsidRPr="00B410A6" w:rsidRDefault="007F5717">
      <w:pPr>
        <w:pStyle w:val="BodyText"/>
        <w:rPr>
          <w:szCs w:val="24"/>
        </w:rPr>
      </w:pPr>
    </w:p>
    <w:p w:rsidR="007F5717" w:rsidRPr="00B410A6" w:rsidRDefault="007F5717" w:rsidP="0049134B">
      <w:pPr>
        <w:pStyle w:val="BodyText"/>
        <w:ind w:firstLine="720"/>
        <w:rPr>
          <w:szCs w:val="24"/>
        </w:rPr>
      </w:pPr>
      <w:r w:rsidRPr="00B410A6">
        <w:rPr>
          <w:b/>
          <w:szCs w:val="24"/>
        </w:rPr>
        <w:t>I. Situatia patrimonială a societăţii este următoarea</w:t>
      </w:r>
      <w:r w:rsidRPr="00B410A6">
        <w:rPr>
          <w:szCs w:val="24"/>
        </w:rPr>
        <w:t xml:space="preserve"> :</w:t>
      </w:r>
    </w:p>
    <w:p w:rsidR="00F01D87" w:rsidRDefault="00630E70" w:rsidP="00F01D87">
      <w:pPr>
        <w:pStyle w:val="BodyText"/>
      </w:pPr>
      <w:r>
        <w:t xml:space="preserve">         </w:t>
      </w:r>
    </w:p>
    <w:p w:rsidR="00F01D87" w:rsidRDefault="00B335CB" w:rsidP="00F01D87">
      <w:pPr>
        <w:pStyle w:val="BodyText"/>
        <w:ind w:left="1440" w:firstLine="720"/>
      </w:pPr>
      <w:r>
        <w:rPr>
          <w:sz w:val="20"/>
          <w:lang w:val="fr-FR"/>
        </w:rPr>
        <w:t xml:space="preserve">  </w:t>
      </w:r>
      <w:r w:rsidR="00F01D87">
        <w:t>Activele patrimoniale se prezintă astfel :</w:t>
      </w:r>
    </w:p>
    <w:p w:rsidR="00EC72B7" w:rsidRDefault="00EC72B7" w:rsidP="00EC72B7">
      <w:pPr>
        <w:pStyle w:val="BodyText"/>
        <w:jc w:val="center"/>
      </w:pPr>
    </w:p>
    <w:p w:rsidR="00EC72B7" w:rsidRDefault="007C3720" w:rsidP="00EC72B7">
      <w:pPr>
        <w:pStyle w:val="BodyText"/>
        <w:jc w:val="left"/>
      </w:pPr>
      <w:r w:rsidRPr="007C3720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margin-left:123pt;margin-top:.15pt;width:185.5pt;height:50.35pt;z-index:251668480" fillcolor="window">
            <v:imagedata r:id="rId7" o:title=""/>
            <w10:wrap type="square" side="right"/>
          </v:shape>
          <o:OLEObject Type="Embed" ProgID="Excel.Sheet.8" ShapeID="_x0000_s2067" DrawAspect="Content" ObjectID="_1809160577" r:id="rId8"/>
        </w:pict>
      </w:r>
      <w:r w:rsidR="00EC72B7">
        <w:br w:type="textWrapping" w:clear="all"/>
      </w:r>
    </w:p>
    <w:p w:rsidR="00EC72B7" w:rsidRDefault="00EC72B7" w:rsidP="00EC72B7">
      <w:pPr>
        <w:pStyle w:val="BodyText"/>
        <w:jc w:val="center"/>
      </w:pPr>
      <w:r>
        <w:t>Pasivele exprimate se prezintă astfel :</w:t>
      </w:r>
    </w:p>
    <w:p w:rsidR="00EC72B7" w:rsidRDefault="00D05DE1" w:rsidP="00EC72B7">
      <w:pPr>
        <w:pStyle w:val="BodyText"/>
        <w:jc w:val="center"/>
      </w:pPr>
      <w:r w:rsidRPr="00974E62">
        <w:rPr>
          <w:sz w:val="20"/>
        </w:rPr>
        <w:object w:dxaOrig="3836" w:dyaOrig="1687">
          <v:shape id="_x0000_i1025" type="#_x0000_t75" style="width:230.05pt;height:101pt" o:ole="" fillcolor="window">
            <v:imagedata r:id="rId9" o:title=""/>
          </v:shape>
          <o:OLEObject Type="Embed" ProgID="Excel.Sheet.8" ShapeID="_x0000_i1025" DrawAspect="Content" ObjectID="_1809160575" r:id="rId10"/>
        </w:object>
      </w:r>
    </w:p>
    <w:p w:rsidR="00EC72B7" w:rsidRDefault="00EC72B7" w:rsidP="00EC72B7">
      <w:pPr>
        <w:pStyle w:val="BodyText"/>
        <w:jc w:val="center"/>
        <w:rPr>
          <w:b/>
          <w:lang w:val="pt-BR"/>
        </w:rPr>
      </w:pPr>
    </w:p>
    <w:p w:rsidR="00EC72B7" w:rsidRPr="00792FEF" w:rsidRDefault="00EC72B7" w:rsidP="00EC72B7">
      <w:pPr>
        <w:pStyle w:val="BodyText"/>
        <w:jc w:val="center"/>
        <w:rPr>
          <w:b/>
          <w:lang w:val="pt-BR"/>
        </w:rPr>
      </w:pPr>
      <w:r w:rsidRPr="00792FEF">
        <w:rPr>
          <w:b/>
          <w:lang w:val="pt-BR"/>
        </w:rPr>
        <w:t>Contul de rezultate</w:t>
      </w:r>
    </w:p>
    <w:p w:rsidR="00EC72B7" w:rsidRPr="00792FEF" w:rsidRDefault="00EC72B7" w:rsidP="00EC72B7">
      <w:pPr>
        <w:pStyle w:val="BodyText"/>
        <w:rPr>
          <w:lang w:val="pt-BR"/>
        </w:rPr>
      </w:pPr>
    </w:p>
    <w:p w:rsidR="00EC72B7" w:rsidRDefault="007C3720" w:rsidP="00EC72B7">
      <w:pPr>
        <w:ind w:right="-720"/>
      </w:pPr>
      <w:r w:rsidRPr="007C3720">
        <w:rPr>
          <w:noProof/>
          <w:lang w:eastAsia="en-US"/>
        </w:rPr>
        <w:pict>
          <v:shape id="_x0000_s2066" type="#_x0000_t75" style="position:absolute;margin-left:91.5pt;margin-top:.3pt;width:283pt;height:99.65pt;z-index:251667456" fillcolor="window">
            <v:imagedata r:id="rId11" o:title=""/>
            <w10:wrap type="square" side="right"/>
          </v:shape>
          <o:OLEObject Type="Embed" ProgID="Excel.Sheet.8" ShapeID="_x0000_s2066" DrawAspect="Content" ObjectID="_1809160578" r:id="rId12"/>
        </w:pict>
      </w:r>
      <w:r w:rsidR="00EC72B7" w:rsidRPr="00792FEF">
        <w:rPr>
          <w:lang w:val="pt-BR"/>
        </w:rPr>
        <w:br w:type="textWrapping" w:clear="all"/>
      </w:r>
    </w:p>
    <w:p w:rsidR="00630E70" w:rsidRPr="00792FEF" w:rsidRDefault="00630E70" w:rsidP="00630E70">
      <w:pPr>
        <w:ind w:right="-720"/>
        <w:rPr>
          <w:lang w:val="pt-BR"/>
        </w:rPr>
      </w:pPr>
    </w:p>
    <w:p w:rsidR="00630E70" w:rsidRDefault="00630E70" w:rsidP="00630E70">
      <w:pPr>
        <w:pStyle w:val="BodyText"/>
        <w:rPr>
          <w:lang w:val="pt-BR"/>
        </w:rPr>
      </w:pPr>
      <w:r w:rsidRPr="00792FEF">
        <w:rPr>
          <w:lang w:val="pt-BR"/>
        </w:rPr>
        <w:t xml:space="preserve">               </w:t>
      </w:r>
      <w:r w:rsidRPr="00373E8D">
        <w:rPr>
          <w:lang w:val="pt-BR"/>
        </w:rPr>
        <w:t>Analiza cifrei de afaceri realizată în exerciţiul financiar al anului 20</w:t>
      </w:r>
      <w:r w:rsidR="00EC72B7">
        <w:rPr>
          <w:lang w:val="pt-BR"/>
        </w:rPr>
        <w:t>20</w:t>
      </w:r>
      <w:r w:rsidRPr="00373E8D">
        <w:rPr>
          <w:lang w:val="pt-BR"/>
        </w:rPr>
        <w:t xml:space="preserve"> , oferă următoarele informaţii :</w:t>
      </w:r>
    </w:p>
    <w:p w:rsidR="00EC72B7" w:rsidRPr="00373E8D" w:rsidRDefault="00EC72B7" w:rsidP="00630E70">
      <w:pPr>
        <w:pStyle w:val="BodyText"/>
        <w:rPr>
          <w:lang w:val="pt-BR"/>
        </w:rPr>
      </w:pPr>
    </w:p>
    <w:p w:rsidR="00630E70" w:rsidRPr="00373E8D" w:rsidRDefault="00630E70" w:rsidP="00630E70">
      <w:pPr>
        <w:pStyle w:val="BodyText"/>
        <w:jc w:val="center"/>
        <w:rPr>
          <w:lang w:val="pt-BR"/>
        </w:rPr>
      </w:pPr>
    </w:p>
    <w:p w:rsidR="009A3FB6" w:rsidRPr="00B410A6" w:rsidRDefault="00811B11" w:rsidP="00630E70">
      <w:pPr>
        <w:pStyle w:val="BodyText"/>
        <w:jc w:val="center"/>
        <w:rPr>
          <w:szCs w:val="24"/>
          <w:lang w:val="pt-BR"/>
        </w:rPr>
      </w:pPr>
      <w:r>
        <w:object w:dxaOrig="4355" w:dyaOrig="1730">
          <v:shape id="_x0000_i1026" type="#_x0000_t75" style="width:278.65pt;height:112.2pt" o:ole="" fillcolor="window">
            <v:imagedata r:id="rId13" o:title=""/>
          </v:shape>
          <o:OLEObject Type="Embed" ProgID="Excel.Sheet.8" ShapeID="_x0000_i1026" DrawAspect="Content" ObjectID="_1809160576" r:id="rId14"/>
        </w:object>
      </w:r>
    </w:p>
    <w:p w:rsidR="00513D30" w:rsidRDefault="009A3FB6" w:rsidP="00E44268">
      <w:pPr>
        <w:pStyle w:val="BodyText"/>
        <w:rPr>
          <w:szCs w:val="24"/>
        </w:rPr>
      </w:pPr>
      <w:r w:rsidRPr="00B410A6">
        <w:rPr>
          <w:szCs w:val="24"/>
          <w:lang w:val="pt-BR"/>
        </w:rPr>
        <w:t xml:space="preserve">            </w:t>
      </w:r>
      <w:r w:rsidR="00B335CB">
        <w:rPr>
          <w:szCs w:val="24"/>
        </w:rPr>
        <w:t xml:space="preserve">          </w:t>
      </w:r>
    </w:p>
    <w:tbl>
      <w:tblPr>
        <w:tblpPr w:leftFromText="180" w:rightFromText="180" w:vertAnchor="text" w:tblpY="1"/>
        <w:tblOverlap w:val="never"/>
        <w:tblW w:w="5788" w:type="dxa"/>
        <w:tblInd w:w="1951" w:type="dxa"/>
        <w:tblLook w:val="04A0"/>
      </w:tblPr>
      <w:tblGrid>
        <w:gridCol w:w="4340"/>
        <w:gridCol w:w="422"/>
        <w:gridCol w:w="1026"/>
      </w:tblGrid>
      <w:tr w:rsidR="00513D30" w:rsidRPr="00513D30" w:rsidTr="009B18A0">
        <w:trPr>
          <w:trHeight w:val="255"/>
        </w:trPr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 xml:space="preserve">INDICATORII DE ANALIZA </w:t>
            </w:r>
          </w:p>
        </w:tc>
      </w:tr>
      <w:tr w:rsidR="00513D30" w:rsidRPr="00513D30" w:rsidTr="009B18A0">
        <w:trPr>
          <w:trHeight w:val="255"/>
        </w:trPr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recomandati de Directiva IV-a UE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</w:p>
        </w:tc>
      </w:tr>
      <w:tr w:rsidR="00513D30" w:rsidRPr="00513D30" w:rsidTr="009B18A0">
        <w:trPr>
          <w:trHeight w:val="255"/>
        </w:trPr>
        <w:tc>
          <w:tcPr>
            <w:tcW w:w="5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INDICATORII LICHIDITATII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</w:p>
        </w:tc>
      </w:tr>
      <w:tr w:rsidR="00513D30" w:rsidRPr="00513D30" w:rsidTr="009B18A0">
        <w:trPr>
          <w:trHeight w:val="255"/>
        </w:trPr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Lichiditate curenta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Denumirea indicatorului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Nr  rd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513D30">
              <w:rPr>
                <w:rFonts w:ascii="Arial" w:hAnsi="Arial" w:cs="Arial"/>
                <w:sz w:val="14"/>
                <w:szCs w:val="14"/>
                <w:lang w:val="ro-RO"/>
              </w:rPr>
              <w:t>Valori mii lei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sz w:val="14"/>
                <w:szCs w:val="14"/>
                <w:lang w:val="ro-RO"/>
              </w:rPr>
            </w:pP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2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Stocuri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0</w:t>
            </w:r>
          </w:p>
        </w:tc>
      </w:tr>
      <w:tr w:rsidR="00513D30" w:rsidRPr="00513D30" w:rsidTr="009B18A0">
        <w:trPr>
          <w:trHeight w:val="4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Creante curente care se incaseaza in termen de bilant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D05DE1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34831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Disponibil in banca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D05DE1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90947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Disponibil in banca( valuta 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0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Numerar in casa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D05DE1" w:rsidP="00D05DE1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8471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Trezorerie ( 3 la 5 )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D05DE1" w:rsidP="00DA6C17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99418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Active curente( 1+2 + 6 )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D05DE1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134249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Datorii sub un an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D05DE1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5870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Lichiditate curenta (  7/8 )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DA6C17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22,87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lang w:val="ro-RO"/>
              </w:rPr>
            </w:pP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lang w:val="ro-RO"/>
              </w:rPr>
            </w:pPr>
          </w:p>
        </w:tc>
      </w:tr>
      <w:tr w:rsidR="00513D30" w:rsidRPr="00513D30" w:rsidTr="009B18A0">
        <w:trPr>
          <w:trHeight w:val="255"/>
        </w:trPr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 xml:space="preserve"> Lichiditatea imediata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Denumirea indicatorului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Nr  rd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513D30">
              <w:rPr>
                <w:rFonts w:ascii="Arial" w:hAnsi="Arial" w:cs="Arial"/>
                <w:sz w:val="14"/>
                <w:szCs w:val="14"/>
                <w:lang w:val="ro-RO"/>
              </w:rPr>
              <w:t>Valori mii lei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sz w:val="14"/>
                <w:szCs w:val="14"/>
                <w:lang w:val="ro-RO"/>
              </w:rPr>
            </w:pP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2</w:t>
            </w:r>
          </w:p>
        </w:tc>
      </w:tr>
      <w:tr w:rsidR="00513D30" w:rsidRPr="00513D30" w:rsidTr="009B18A0">
        <w:trPr>
          <w:trHeight w:val="4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Creante curente care se incaseaza in termen de bilant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E6B6F" w:rsidRDefault="00DA6C17" w:rsidP="0018498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34831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Trezoreria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E6B6F" w:rsidRDefault="00DA6C17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99418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Active curente( 1 + 2  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E6B6F" w:rsidRDefault="00DA6C17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134249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Datorii sub un an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E6B6F" w:rsidRDefault="00DA6C17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5870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Lichiditate imediata ( 3/4)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E6B6F" w:rsidRDefault="00DA6C17" w:rsidP="00897D62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22,87</w:t>
            </w: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513D30" w:rsidRPr="00513D30" w:rsidTr="009B18A0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124" w:type="dxa"/>
              <w:tblLook w:val="04A0"/>
            </w:tblPr>
            <w:tblGrid>
              <w:gridCol w:w="108"/>
              <w:gridCol w:w="2352"/>
              <w:gridCol w:w="108"/>
              <w:gridCol w:w="329"/>
              <w:gridCol w:w="108"/>
              <w:gridCol w:w="1119"/>
            </w:tblGrid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40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D87" w:rsidRDefault="00F01D87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</w:p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INDICATORII DE RISC</w:t>
                  </w: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40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Gradul de indatorare</w:t>
                  </w: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2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Denumirea indicatorului</w:t>
                  </w:r>
                </w:p>
              </w:tc>
              <w:tc>
                <w:tcPr>
                  <w:tcW w:w="43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Nr  rd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4"/>
                      <w:szCs w:val="14"/>
                      <w:lang w:val="ro-RO"/>
                    </w:rPr>
                    <w:t>Valori mii lei</w:t>
                  </w: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2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3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4"/>
                      <w:szCs w:val="14"/>
                      <w:lang w:val="ro-RO"/>
                    </w:rPr>
                  </w:pP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B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450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Capital imprumutat                          ( imprumuturi pe T.S/M )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Capital propriu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2C609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352537</w:t>
                  </w: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Rezultanta ( 1/2* 100 )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0,00</w:t>
                  </w:r>
                </w:p>
              </w:tc>
            </w:tr>
            <w:tr w:rsidR="00513D30" w:rsidRPr="00513D30" w:rsidTr="00F244F7">
              <w:trPr>
                <w:gridBefore w:val="1"/>
                <w:wBefore w:w="108" w:type="dxa"/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F244F7">
              <w:trPr>
                <w:trHeight w:val="255"/>
              </w:trPr>
              <w:tc>
                <w:tcPr>
                  <w:tcW w:w="41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Gradul de acoperire a dobanzilor</w:t>
                  </w:r>
                </w:p>
              </w:tc>
            </w:tr>
            <w:tr w:rsidR="00513D30" w:rsidRPr="00513D30" w:rsidTr="00F244F7">
              <w:trPr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F244F7">
              <w:trPr>
                <w:trHeight w:val="255"/>
              </w:trPr>
              <w:tc>
                <w:tcPr>
                  <w:tcW w:w="24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Denumirea indicatorului</w:t>
                  </w:r>
                </w:p>
              </w:tc>
              <w:tc>
                <w:tcPr>
                  <w:tcW w:w="43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Nr  rd</w:t>
                  </w:r>
                </w:p>
              </w:tc>
              <w:tc>
                <w:tcPr>
                  <w:tcW w:w="122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4"/>
                      <w:szCs w:val="14"/>
                      <w:lang w:val="ro-RO"/>
                    </w:rPr>
                    <w:t>Valori mii lei</w:t>
                  </w:r>
                </w:p>
              </w:tc>
            </w:tr>
            <w:tr w:rsidR="00513D30" w:rsidRPr="00513D30" w:rsidTr="00F244F7">
              <w:trPr>
                <w:trHeight w:val="255"/>
              </w:trPr>
              <w:tc>
                <w:tcPr>
                  <w:tcW w:w="24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3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22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Arial" w:hAnsi="Arial" w:cs="Arial"/>
                      <w:sz w:val="14"/>
                      <w:szCs w:val="14"/>
                      <w:lang w:val="ro-RO"/>
                    </w:rPr>
                  </w:pPr>
                </w:p>
              </w:tc>
            </w:tr>
            <w:tr w:rsidR="00513D30" w:rsidRPr="00513D30" w:rsidTr="00F244F7">
              <w:trPr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B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</w:tr>
            <w:tr w:rsidR="00513D30" w:rsidRPr="00513D30" w:rsidTr="00F244F7">
              <w:trPr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Profit brut inaite de impozitare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  <w:tr w:rsidR="00513D30" w:rsidRPr="00513D30" w:rsidTr="00F244F7">
              <w:trPr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Cheltuielile cu dobanzile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  <w:tr w:rsidR="00513D30" w:rsidRPr="00513D30" w:rsidTr="00F244F7">
              <w:trPr>
                <w:trHeight w:val="450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Profit inaitea platii dobanzii si a impozitului pe profit ( 1+ 2)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  <w:tr w:rsidR="00513D30" w:rsidRPr="00513D30" w:rsidTr="00F244F7">
              <w:trPr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Cheltuielile cu dobanzile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  <w:tr w:rsidR="00513D30" w:rsidRPr="00513D30" w:rsidTr="00F244F7">
              <w:trPr>
                <w:trHeight w:val="255"/>
              </w:trPr>
              <w:tc>
                <w:tcPr>
                  <w:tcW w:w="24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Nr.de ori ( 3/4 )</w:t>
                  </w: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897D62">
                  <w:pPr>
                    <w:framePr w:hSpace="180" w:wrap="around" w:vAnchor="text" w:hAnchor="text" w:y="1"/>
                    <w:suppressAutoHyphens w:val="0"/>
                    <w:suppressOverlap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</w:tbl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897D62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</w:tbl>
    <w:p w:rsidR="00513D30" w:rsidRDefault="00897D62" w:rsidP="00E44268">
      <w:pPr>
        <w:pStyle w:val="BodyText"/>
        <w:rPr>
          <w:szCs w:val="24"/>
        </w:rPr>
      </w:pPr>
      <w:r>
        <w:rPr>
          <w:szCs w:val="24"/>
        </w:rPr>
        <w:br w:type="textWrapping" w:clear="all"/>
      </w:r>
    </w:p>
    <w:tbl>
      <w:tblPr>
        <w:tblW w:w="5952" w:type="dxa"/>
        <w:tblInd w:w="1951" w:type="dxa"/>
        <w:tblLook w:val="04A0"/>
      </w:tblPr>
      <w:tblGrid>
        <w:gridCol w:w="4232"/>
        <w:gridCol w:w="520"/>
        <w:gridCol w:w="1200"/>
      </w:tblGrid>
      <w:tr w:rsidR="00513D30" w:rsidRPr="00513D30" w:rsidTr="00F244F7">
        <w:trPr>
          <w:trHeight w:val="255"/>
        </w:trPr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INDICATORII PROFITABILITATII</w:t>
            </w: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513D30" w:rsidRPr="00513D30" w:rsidTr="00F244F7">
        <w:trPr>
          <w:trHeight w:val="255"/>
        </w:trPr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Rentabilitatea capitalului angajat</w:t>
            </w: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Denumirea indicatorului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Nr  rd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513D30">
              <w:rPr>
                <w:rFonts w:ascii="Arial" w:hAnsi="Arial" w:cs="Arial"/>
                <w:sz w:val="14"/>
                <w:szCs w:val="14"/>
                <w:lang w:val="ro-RO"/>
              </w:rPr>
              <w:t>Valori mii lei</w:t>
            </w: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4"/>
                <w:szCs w:val="14"/>
                <w:lang w:val="ro-RO"/>
              </w:rPr>
            </w:pP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2</w:t>
            </w:r>
          </w:p>
        </w:tc>
      </w:tr>
      <w:tr w:rsidR="00513D30" w:rsidRPr="00513D30" w:rsidTr="00F244F7">
        <w:trPr>
          <w:trHeight w:val="4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 xml:space="preserve">Profit inaitea platii dobanzii si a impozitului pe profit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0</w:t>
            </w: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Capitluri proprii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2C6090" w:rsidP="00513D3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352537</w:t>
            </w:r>
          </w:p>
        </w:tc>
      </w:tr>
      <w:tr w:rsidR="00513D30" w:rsidRPr="00513D30" w:rsidTr="00F244F7">
        <w:trPr>
          <w:trHeight w:val="45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Datorii din credite mai mari de un 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0</w:t>
            </w: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Capital angajat ( 4 + 5 )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2C6090" w:rsidP="00513D3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352537</w:t>
            </w: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Rezultat ( 4/5)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13D30">
              <w:rPr>
                <w:rFonts w:ascii="Arial" w:hAnsi="Arial" w:cs="Arial"/>
                <w:sz w:val="16"/>
                <w:szCs w:val="16"/>
                <w:lang w:val="ro-RO"/>
              </w:rPr>
              <w:t>0,00</w:t>
            </w: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513D30" w:rsidRPr="00513D30" w:rsidTr="00F244F7">
        <w:trPr>
          <w:trHeight w:val="25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016" w:type="dxa"/>
              <w:tblLook w:val="04A0"/>
            </w:tblPr>
            <w:tblGrid>
              <w:gridCol w:w="2553"/>
              <w:gridCol w:w="411"/>
              <w:gridCol w:w="1052"/>
            </w:tblGrid>
            <w:tr w:rsidR="00513D30" w:rsidRPr="00513D30" w:rsidTr="00513D30">
              <w:trPr>
                <w:trHeight w:val="255"/>
              </w:trPr>
              <w:tc>
                <w:tcPr>
                  <w:tcW w:w="40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INDICATORII SOLOVABILITATII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 xml:space="preserve"> Rata solvabilitatii generale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Denumirea indicatorului</w:t>
                  </w:r>
                </w:p>
              </w:tc>
              <w:tc>
                <w:tcPr>
                  <w:tcW w:w="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Nr  rd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 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Incheiat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B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Active circulante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D05DE1" w:rsidP="001E7B2A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134249</w:t>
                  </w:r>
                </w:p>
              </w:tc>
            </w:tr>
            <w:tr w:rsidR="00513D30" w:rsidRPr="00513D30" w:rsidTr="00513D30">
              <w:trPr>
                <w:trHeight w:val="450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Datorii curente ( in termen de pana la un an )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D05DE1" w:rsidP="001E7B2A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5870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Rezultanta ( 1/2 )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D05DE1" w:rsidP="001E7B2A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22,87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 xml:space="preserve"> Rata sovabilitatii globale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Denumirea indicatorului</w:t>
                  </w:r>
                </w:p>
              </w:tc>
              <w:tc>
                <w:tcPr>
                  <w:tcW w:w="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Nr  rd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Incheiat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B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Active imobilizate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D05DE1" w:rsidP="00AD34B2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224158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Active circulante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D05DE1" w:rsidP="00184982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134249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Active luate in calcul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D05DE1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358407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Datorii totale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D05DE1" w:rsidP="001E7B2A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5870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Rezultanta ( 3/4 )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D05DE1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61,05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40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 xml:space="preserve"> Rata sovabilitatii patrimoniale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Denumirea indicatorului</w:t>
                  </w:r>
                </w:p>
              </w:tc>
              <w:tc>
                <w:tcPr>
                  <w:tcW w:w="4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Nr  rd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Incheiat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B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Capitalul propriu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2C6090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352537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Credite pe TS/M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Credite pe TS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Rezultanta numaratorului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Rezultanta ( 1//4 )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0,00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40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 xml:space="preserve"> Rata sovabilitatii imediate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Denumirea indicatorului</w:t>
                  </w:r>
                </w:p>
              </w:tc>
              <w:tc>
                <w:tcPr>
                  <w:tcW w:w="4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Nr  rd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Incheiat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B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Active circulante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2C6090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134249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Stocuri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0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Active luate in calcul ( 1-2)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2C6090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134249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Datorii totale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2C6090" w:rsidP="001E7B2A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5870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Rezultanta ( 3/4 )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</w:pPr>
                  <w:r w:rsidRPr="00513D30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2C6090" w:rsidP="00513D30">
                  <w:pPr>
                    <w:suppressAutoHyphens w:val="0"/>
                    <w:jc w:val="right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  <w:t>22,87</w:t>
                  </w:r>
                </w:p>
              </w:tc>
            </w:tr>
            <w:tr w:rsidR="00513D30" w:rsidRPr="00513D30" w:rsidTr="00513D30">
              <w:trPr>
                <w:trHeight w:val="255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3D30" w:rsidRPr="00513D30" w:rsidRDefault="00513D30" w:rsidP="00513D30">
                  <w:pPr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val="ro-RO"/>
                    </w:rPr>
                  </w:pPr>
                </w:p>
              </w:tc>
            </w:tr>
          </w:tbl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D30" w:rsidRPr="00513D30" w:rsidRDefault="00513D30" w:rsidP="00513D30">
            <w:pPr>
              <w:suppressAutoHyphens w:val="0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</w:tbl>
    <w:p w:rsidR="00513D30" w:rsidRDefault="00513D30" w:rsidP="00E44268">
      <w:pPr>
        <w:pStyle w:val="BodyText"/>
        <w:rPr>
          <w:b/>
          <w:szCs w:val="24"/>
          <w:u w:val="single"/>
        </w:rPr>
      </w:pPr>
    </w:p>
    <w:p w:rsidR="007F5717" w:rsidRPr="00022030" w:rsidRDefault="007F5717" w:rsidP="00B56617">
      <w:pPr>
        <w:pStyle w:val="BodyText"/>
        <w:ind w:firstLine="720"/>
        <w:rPr>
          <w:b/>
          <w:sz w:val="22"/>
          <w:szCs w:val="22"/>
          <w:u w:val="single"/>
        </w:rPr>
      </w:pPr>
      <w:r w:rsidRPr="00022030">
        <w:rPr>
          <w:b/>
          <w:sz w:val="22"/>
          <w:szCs w:val="22"/>
          <w:u w:val="single"/>
        </w:rPr>
        <w:t>III . Prezentarea posturilor din situaţiile financiare:</w:t>
      </w:r>
    </w:p>
    <w:p w:rsidR="007F5717" w:rsidRPr="00022030" w:rsidRDefault="007F5717">
      <w:pPr>
        <w:jc w:val="center"/>
        <w:rPr>
          <w:sz w:val="22"/>
          <w:szCs w:val="22"/>
        </w:rPr>
      </w:pPr>
    </w:p>
    <w:p w:rsidR="007F5717" w:rsidRPr="00022030" w:rsidRDefault="007F5717">
      <w:pPr>
        <w:numPr>
          <w:ilvl w:val="0"/>
          <w:numId w:val="2"/>
        </w:numPr>
        <w:tabs>
          <w:tab w:val="left" w:pos="1260"/>
        </w:tabs>
        <w:jc w:val="both"/>
        <w:rPr>
          <w:sz w:val="22"/>
          <w:szCs w:val="22"/>
        </w:rPr>
      </w:pPr>
      <w:r w:rsidRPr="00022030">
        <w:rPr>
          <w:sz w:val="22"/>
          <w:szCs w:val="22"/>
        </w:rPr>
        <w:t>Imobilizările sunt prezentate la valoarea netă  ( cost de achiziţie minus amortizare ) ;</w:t>
      </w:r>
    </w:p>
    <w:p w:rsidR="007F5717" w:rsidRPr="00022030" w:rsidRDefault="007F5717">
      <w:pPr>
        <w:numPr>
          <w:ilvl w:val="0"/>
          <w:numId w:val="2"/>
        </w:numPr>
        <w:tabs>
          <w:tab w:val="left" w:pos="1260"/>
        </w:tabs>
        <w:jc w:val="both"/>
        <w:rPr>
          <w:sz w:val="22"/>
          <w:szCs w:val="22"/>
        </w:rPr>
      </w:pPr>
      <w:r w:rsidRPr="00022030">
        <w:rPr>
          <w:sz w:val="22"/>
          <w:szCs w:val="22"/>
        </w:rPr>
        <w:t>Stocurile sunt evidenţiate la costul istoric de achiziţie ;</w:t>
      </w:r>
    </w:p>
    <w:p w:rsidR="007F5717" w:rsidRPr="00022030" w:rsidRDefault="007F5717">
      <w:pPr>
        <w:numPr>
          <w:ilvl w:val="0"/>
          <w:numId w:val="2"/>
        </w:numPr>
        <w:tabs>
          <w:tab w:val="left" w:pos="1260"/>
        </w:tabs>
        <w:jc w:val="both"/>
        <w:rPr>
          <w:sz w:val="22"/>
          <w:szCs w:val="22"/>
        </w:rPr>
      </w:pPr>
      <w:r w:rsidRPr="00022030">
        <w:rPr>
          <w:sz w:val="22"/>
          <w:szCs w:val="22"/>
        </w:rPr>
        <w:t>Creantele sunt certe , exigibile şi neprescrise , evaluate la valoarea lor contabilă ;</w:t>
      </w:r>
    </w:p>
    <w:p w:rsidR="007F5717" w:rsidRPr="00022030" w:rsidRDefault="007F5717">
      <w:pPr>
        <w:numPr>
          <w:ilvl w:val="0"/>
          <w:numId w:val="2"/>
        </w:numPr>
        <w:tabs>
          <w:tab w:val="left" w:pos="1260"/>
        </w:tabs>
        <w:jc w:val="both"/>
        <w:rPr>
          <w:sz w:val="22"/>
          <w:szCs w:val="22"/>
        </w:rPr>
      </w:pPr>
      <w:r w:rsidRPr="00022030">
        <w:rPr>
          <w:sz w:val="22"/>
          <w:szCs w:val="22"/>
        </w:rPr>
        <w:t>Datoriile sunt certe , exigibile şi neprescrise , evaluate la valoarea lor contabilă ;</w:t>
      </w:r>
    </w:p>
    <w:p w:rsidR="007F5717" w:rsidRPr="00022030" w:rsidRDefault="007F5717">
      <w:pPr>
        <w:numPr>
          <w:ilvl w:val="0"/>
          <w:numId w:val="2"/>
        </w:numPr>
        <w:tabs>
          <w:tab w:val="left" w:pos="1260"/>
        </w:tabs>
        <w:jc w:val="both"/>
        <w:rPr>
          <w:sz w:val="22"/>
          <w:szCs w:val="22"/>
        </w:rPr>
      </w:pPr>
      <w:r w:rsidRPr="00022030">
        <w:rPr>
          <w:sz w:val="22"/>
          <w:szCs w:val="22"/>
        </w:rPr>
        <w:t>Rezultatul financiar  , aparţine exerciţiului financiar expirat , respectându-se principiul separarii exerciţiilor  .</w:t>
      </w:r>
    </w:p>
    <w:p w:rsidR="00DB6E8D" w:rsidRPr="00022030" w:rsidRDefault="00DB6E8D">
      <w:pPr>
        <w:pStyle w:val="BodyText"/>
        <w:rPr>
          <w:sz w:val="22"/>
          <w:szCs w:val="22"/>
        </w:rPr>
      </w:pPr>
    </w:p>
    <w:p w:rsidR="00DB6E8D" w:rsidRPr="00022030" w:rsidRDefault="00DB6E8D" w:rsidP="00631F1C">
      <w:pPr>
        <w:pStyle w:val="BodyText"/>
        <w:ind w:firstLine="720"/>
        <w:rPr>
          <w:b/>
          <w:sz w:val="22"/>
          <w:szCs w:val="22"/>
          <w:u w:val="single"/>
        </w:rPr>
      </w:pPr>
      <w:r w:rsidRPr="00022030">
        <w:rPr>
          <w:b/>
          <w:sz w:val="22"/>
          <w:szCs w:val="22"/>
          <w:u w:val="single"/>
        </w:rPr>
        <w:t>IV. Metodele de evaluare a datelor din bilantul contabil de rezultate</w:t>
      </w:r>
      <w:r w:rsidR="00631F1C" w:rsidRPr="00022030">
        <w:rPr>
          <w:b/>
          <w:sz w:val="22"/>
          <w:szCs w:val="22"/>
          <w:u w:val="single"/>
        </w:rPr>
        <w:t xml:space="preserve"> </w:t>
      </w:r>
      <w:r w:rsidRPr="00022030">
        <w:rPr>
          <w:b/>
          <w:sz w:val="22"/>
          <w:szCs w:val="22"/>
          <w:u w:val="single"/>
        </w:rPr>
        <w:t>Imobilizarile</w:t>
      </w:r>
    </w:p>
    <w:p w:rsidR="00631F1C" w:rsidRPr="00022030" w:rsidRDefault="00631F1C" w:rsidP="00631F1C">
      <w:pPr>
        <w:pStyle w:val="BodyText"/>
        <w:ind w:firstLine="720"/>
        <w:rPr>
          <w:b/>
          <w:sz w:val="22"/>
          <w:szCs w:val="22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4263"/>
        <w:gridCol w:w="3194"/>
      </w:tblGrid>
      <w:tr w:rsidR="00816834" w:rsidRPr="00022030" w:rsidTr="00493023">
        <w:tc>
          <w:tcPr>
            <w:tcW w:w="4263" w:type="dxa"/>
          </w:tcPr>
          <w:p w:rsidR="00816834" w:rsidRPr="00022030" w:rsidRDefault="00816834" w:rsidP="00F23E42">
            <w:pPr>
              <w:pStyle w:val="BodyText"/>
              <w:jc w:val="center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>Natura imobilizarii</w:t>
            </w:r>
          </w:p>
        </w:tc>
        <w:tc>
          <w:tcPr>
            <w:tcW w:w="3194" w:type="dxa"/>
          </w:tcPr>
          <w:p w:rsidR="00816834" w:rsidRPr="00022030" w:rsidRDefault="00816834" w:rsidP="00F23E42">
            <w:pPr>
              <w:pStyle w:val="BodyText"/>
              <w:ind w:right="1813"/>
              <w:jc w:val="center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>Criterii de evaluare</w:t>
            </w:r>
          </w:p>
        </w:tc>
      </w:tr>
      <w:tr w:rsidR="00816834" w:rsidRPr="00022030" w:rsidTr="00493023">
        <w:tc>
          <w:tcPr>
            <w:tcW w:w="4263" w:type="dxa"/>
          </w:tcPr>
          <w:p w:rsidR="00816834" w:rsidRPr="00022030" w:rsidRDefault="00816834" w:rsidP="00816834">
            <w:pPr>
              <w:pStyle w:val="BodyText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>Imobilizarile</w:t>
            </w:r>
          </w:p>
        </w:tc>
        <w:tc>
          <w:tcPr>
            <w:tcW w:w="3194" w:type="dxa"/>
          </w:tcPr>
          <w:p w:rsidR="00816834" w:rsidRPr="00022030" w:rsidRDefault="00816834" w:rsidP="00816834">
            <w:pPr>
              <w:pStyle w:val="BodyText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>Reevaluarea cladirilor</w:t>
            </w:r>
          </w:p>
        </w:tc>
      </w:tr>
    </w:tbl>
    <w:tbl>
      <w:tblPr>
        <w:tblW w:w="7088" w:type="dxa"/>
        <w:jc w:val="center"/>
        <w:tblInd w:w="108" w:type="dxa"/>
        <w:tblLayout w:type="fixed"/>
        <w:tblLook w:val="04A0"/>
      </w:tblPr>
      <w:tblGrid>
        <w:gridCol w:w="1701"/>
        <w:gridCol w:w="3956"/>
        <w:gridCol w:w="677"/>
        <w:gridCol w:w="523"/>
        <w:gridCol w:w="231"/>
      </w:tblGrid>
      <w:tr w:rsidR="00816834" w:rsidRPr="00022030" w:rsidTr="004E024F">
        <w:trPr>
          <w:gridAfter w:val="1"/>
          <w:wAfter w:w="231" w:type="dxa"/>
          <w:trHeight w:val="130"/>
          <w:jc w:val="center"/>
        </w:trPr>
        <w:tc>
          <w:tcPr>
            <w:tcW w:w="6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34" w:rsidRPr="00022030" w:rsidRDefault="00816834" w:rsidP="00BE6393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816834" w:rsidRPr="00022030" w:rsidTr="004E024F">
        <w:trPr>
          <w:gridAfter w:val="1"/>
          <w:wAfter w:w="231" w:type="dxa"/>
          <w:trHeight w:val="255"/>
          <w:jc w:val="center"/>
        </w:trPr>
        <w:tc>
          <w:tcPr>
            <w:tcW w:w="6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18B" w:rsidRPr="00022030" w:rsidRDefault="0064118B" w:rsidP="00022030">
            <w:pPr>
              <w:pStyle w:val="BodyText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>Procedand punctual, conform standardului, efectuand teste de conformitate, nimic nu mi-a atras atentia, in sensul de exprima in opinia mea profesionala ca: bilantul contabi, contul de profit si pierdere si situatiile anexe pot contine declarari eronate semnificative si nu exprima o imagine fidela a pozitiei financiare si performantei persoanei juridice.</w:t>
            </w:r>
          </w:p>
          <w:p w:rsidR="0064118B" w:rsidRPr="00022030" w:rsidRDefault="0064118B" w:rsidP="00022030">
            <w:pPr>
              <w:pStyle w:val="BodyText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ab/>
              <w:t>Opinia mea profesionala este ca bilantul contabi, contul de profit si pierdere ofera o imagine fidela a situatiei patrimoniale, pozitiei financiare si performantei economice ale societatii.</w:t>
            </w:r>
          </w:p>
          <w:p w:rsidR="0064118B" w:rsidRPr="00022030" w:rsidRDefault="0064118B" w:rsidP="00022030">
            <w:pPr>
              <w:pStyle w:val="BodyText"/>
              <w:rPr>
                <w:b/>
                <w:sz w:val="22"/>
                <w:szCs w:val="22"/>
                <w:u w:val="single"/>
              </w:rPr>
            </w:pPr>
            <w:r w:rsidRPr="00022030">
              <w:rPr>
                <w:b/>
                <w:sz w:val="22"/>
                <w:szCs w:val="22"/>
                <w:u w:val="single"/>
              </w:rPr>
              <w:t>V. Poziţia financiara</w:t>
            </w:r>
          </w:p>
          <w:p w:rsidR="0064118B" w:rsidRPr="00022030" w:rsidRDefault="0064118B" w:rsidP="00022030">
            <w:pPr>
              <w:pStyle w:val="BodyText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 xml:space="preserve">                  Aspectul fiscal</w:t>
            </w:r>
          </w:p>
          <w:p w:rsidR="0064118B" w:rsidRPr="00022030" w:rsidRDefault="0064118B" w:rsidP="00022030">
            <w:pPr>
              <w:pStyle w:val="BodyText"/>
              <w:ind w:left="-197" w:firstLine="197"/>
              <w:rPr>
                <w:sz w:val="22"/>
                <w:szCs w:val="22"/>
              </w:rPr>
            </w:pPr>
            <w:r w:rsidRPr="00022030">
              <w:rPr>
                <w:b/>
                <w:sz w:val="22"/>
                <w:szCs w:val="22"/>
              </w:rPr>
              <w:t xml:space="preserve">             </w:t>
            </w:r>
            <w:r w:rsidRPr="00022030">
              <w:rPr>
                <w:sz w:val="22"/>
                <w:szCs w:val="22"/>
              </w:rPr>
              <w:t>Sub aspectul datoriilor fiscale , societatea  nu prezintă restante .</w:t>
            </w:r>
          </w:p>
          <w:p w:rsidR="0064118B" w:rsidRPr="00022030" w:rsidRDefault="0064118B" w:rsidP="00022030">
            <w:pPr>
              <w:pStyle w:val="BodyText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 xml:space="preserve">             Performanţe economice </w:t>
            </w:r>
          </w:p>
          <w:p w:rsidR="0064118B" w:rsidRPr="00022030" w:rsidRDefault="0064118B" w:rsidP="00022030">
            <w:pPr>
              <w:pStyle w:val="BodyText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 xml:space="preserve">                    Din lecturarea indicatorilor calculaţi de societate în notele de bilanţ, se desprinde concluzia că performanţele economice ale societaţii se încadrează in limitele admisibileale .</w:t>
            </w:r>
          </w:p>
          <w:p w:rsidR="0064118B" w:rsidRPr="00022030" w:rsidRDefault="0064118B" w:rsidP="00513D30">
            <w:pPr>
              <w:pStyle w:val="BodyText"/>
              <w:rPr>
                <w:sz w:val="22"/>
                <w:szCs w:val="22"/>
              </w:rPr>
            </w:pPr>
          </w:p>
          <w:p w:rsidR="0064118B" w:rsidRPr="00022030" w:rsidRDefault="0064118B" w:rsidP="0064118B">
            <w:pPr>
              <w:pStyle w:val="BodyText"/>
              <w:jc w:val="center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>Cenzor ,</w:t>
            </w:r>
          </w:p>
          <w:p w:rsidR="0064118B" w:rsidRPr="00022030" w:rsidRDefault="00EC72B7" w:rsidP="0064118B">
            <w:pPr>
              <w:pStyle w:val="BodyText"/>
              <w:jc w:val="center"/>
              <w:rPr>
                <w:sz w:val="22"/>
                <w:szCs w:val="22"/>
              </w:rPr>
            </w:pPr>
            <w:r w:rsidRPr="00022030">
              <w:rPr>
                <w:sz w:val="22"/>
                <w:szCs w:val="22"/>
              </w:rPr>
              <w:t>Ursulescu</w:t>
            </w:r>
            <w:r w:rsidR="0064118B" w:rsidRPr="00022030">
              <w:rPr>
                <w:sz w:val="22"/>
                <w:szCs w:val="22"/>
              </w:rPr>
              <w:t xml:space="preserve"> Ileana</w:t>
            </w:r>
          </w:p>
          <w:p w:rsidR="00816834" w:rsidRPr="00022030" w:rsidRDefault="0064118B" w:rsidP="0064118B">
            <w:pPr>
              <w:pStyle w:val="BodyText"/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022030">
              <w:rPr>
                <w:sz w:val="22"/>
                <w:szCs w:val="22"/>
              </w:rPr>
              <w:t>Expert contabil</w:t>
            </w:r>
          </w:p>
        </w:tc>
      </w:tr>
      <w:tr w:rsidR="00816834" w:rsidRPr="00022030" w:rsidTr="004E024F">
        <w:trPr>
          <w:gridAfter w:val="1"/>
          <w:wAfter w:w="231" w:type="dxa"/>
          <w:trHeight w:val="255"/>
          <w:jc w:val="center"/>
        </w:trPr>
        <w:tc>
          <w:tcPr>
            <w:tcW w:w="5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34" w:rsidRPr="00022030" w:rsidRDefault="00816834" w:rsidP="00513D30">
            <w:pPr>
              <w:suppressAutoHyphens w:val="0"/>
              <w:ind w:left="-55"/>
              <w:rPr>
                <w:sz w:val="22"/>
                <w:szCs w:val="22"/>
                <w:lang w:val="ro-RO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34" w:rsidRPr="00022030" w:rsidRDefault="00816834" w:rsidP="00816834">
            <w:pPr>
              <w:suppressAutoHyphens w:val="0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34" w:rsidRPr="00022030" w:rsidRDefault="00816834" w:rsidP="00E44268">
            <w:pPr>
              <w:suppressAutoHyphens w:val="0"/>
              <w:ind w:right="-144"/>
              <w:rPr>
                <w:sz w:val="22"/>
                <w:szCs w:val="22"/>
                <w:lang w:val="ro-RO"/>
              </w:rPr>
            </w:pPr>
          </w:p>
        </w:tc>
      </w:tr>
      <w:tr w:rsidR="00816834" w:rsidRPr="00B410A6" w:rsidTr="004E024F">
        <w:tblPrEx>
          <w:jc w:val="left"/>
        </w:tblPrEx>
        <w:trPr>
          <w:gridBefore w:val="1"/>
          <w:wBefore w:w="1701" w:type="dxa"/>
          <w:trHeight w:val="25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34" w:rsidRPr="00B410A6" w:rsidRDefault="00816834" w:rsidP="00BE6393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954BC7" w:rsidRPr="00B410A6" w:rsidRDefault="00954BC7">
      <w:pPr>
        <w:pStyle w:val="BodyText"/>
        <w:rPr>
          <w:szCs w:val="24"/>
        </w:rPr>
      </w:pPr>
      <w:r w:rsidRPr="00B410A6">
        <w:rPr>
          <w:szCs w:val="24"/>
        </w:rPr>
        <w:lastRenderedPageBreak/>
        <w:t xml:space="preserve"> </w:t>
      </w:r>
    </w:p>
    <w:sectPr w:rsidR="00954BC7" w:rsidRPr="00B410A6" w:rsidSect="00F01D87">
      <w:footerReference w:type="default" r:id="rId15"/>
      <w:footnotePr>
        <w:pos w:val="beneathText"/>
      </w:footnotePr>
      <w:pgSz w:w="11905" w:h="16837"/>
      <w:pgMar w:top="510" w:right="567" w:bottom="34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2D" w:rsidRDefault="00B05C2D">
      <w:r>
        <w:separator/>
      </w:r>
    </w:p>
  </w:endnote>
  <w:endnote w:type="continuationSeparator" w:id="1">
    <w:p w:rsidR="00B05C2D" w:rsidRDefault="00B05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87" w:rsidRDefault="007C3720">
    <w:pPr>
      <w:pStyle w:val="Footer"/>
    </w:pPr>
    <w:r w:rsidRPr="007C37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75pt;height:11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01D87" w:rsidRDefault="007C3720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F01D87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B18A0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2D" w:rsidRDefault="00B05C2D">
      <w:r>
        <w:separator/>
      </w:r>
    </w:p>
  </w:footnote>
  <w:footnote w:type="continuationSeparator" w:id="1">
    <w:p w:rsidR="00B05C2D" w:rsidRDefault="00B05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tarSymbol" w:hAnsi="Star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052514C"/>
    <w:multiLevelType w:val="hybridMultilevel"/>
    <w:tmpl w:val="1AAA6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F61EE"/>
    <w:multiLevelType w:val="hybridMultilevel"/>
    <w:tmpl w:val="F604BEAC"/>
    <w:lvl w:ilvl="0" w:tplc="750E16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E11F94"/>
    <w:multiLevelType w:val="hybridMultilevel"/>
    <w:tmpl w:val="2EE2020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F5717"/>
    <w:rsid w:val="00005AE8"/>
    <w:rsid w:val="000125AD"/>
    <w:rsid w:val="00022030"/>
    <w:rsid w:val="000465E1"/>
    <w:rsid w:val="00051CE2"/>
    <w:rsid w:val="00144E1B"/>
    <w:rsid w:val="00147CA9"/>
    <w:rsid w:val="00156A4B"/>
    <w:rsid w:val="00161A1E"/>
    <w:rsid w:val="00171375"/>
    <w:rsid w:val="001734ED"/>
    <w:rsid w:val="00184982"/>
    <w:rsid w:val="001B66F8"/>
    <w:rsid w:val="001E7B2A"/>
    <w:rsid w:val="00207E8B"/>
    <w:rsid w:val="002447D8"/>
    <w:rsid w:val="00247253"/>
    <w:rsid w:val="002A1F69"/>
    <w:rsid w:val="002C6090"/>
    <w:rsid w:val="003A4382"/>
    <w:rsid w:val="003B366C"/>
    <w:rsid w:val="003C0690"/>
    <w:rsid w:val="003E7084"/>
    <w:rsid w:val="0041095B"/>
    <w:rsid w:val="00436289"/>
    <w:rsid w:val="00470215"/>
    <w:rsid w:val="0049134B"/>
    <w:rsid w:val="00493023"/>
    <w:rsid w:val="004D2427"/>
    <w:rsid w:val="004E024F"/>
    <w:rsid w:val="004F0757"/>
    <w:rsid w:val="00513945"/>
    <w:rsid w:val="00513D30"/>
    <w:rsid w:val="00555EBB"/>
    <w:rsid w:val="0057075D"/>
    <w:rsid w:val="005B331E"/>
    <w:rsid w:val="005C4898"/>
    <w:rsid w:val="005C7345"/>
    <w:rsid w:val="005E6B6F"/>
    <w:rsid w:val="00630E70"/>
    <w:rsid w:val="00631F1C"/>
    <w:rsid w:val="006350D6"/>
    <w:rsid w:val="0064118B"/>
    <w:rsid w:val="00667861"/>
    <w:rsid w:val="006701C6"/>
    <w:rsid w:val="00682C53"/>
    <w:rsid w:val="006A18ED"/>
    <w:rsid w:val="006B4F35"/>
    <w:rsid w:val="00710906"/>
    <w:rsid w:val="007A50FF"/>
    <w:rsid w:val="007C3720"/>
    <w:rsid w:val="007C6159"/>
    <w:rsid w:val="007E62AB"/>
    <w:rsid w:val="007F5717"/>
    <w:rsid w:val="00811B11"/>
    <w:rsid w:val="00816834"/>
    <w:rsid w:val="00832C8A"/>
    <w:rsid w:val="00834457"/>
    <w:rsid w:val="00897D62"/>
    <w:rsid w:val="008E359C"/>
    <w:rsid w:val="008F566F"/>
    <w:rsid w:val="00903CAC"/>
    <w:rsid w:val="00911AE1"/>
    <w:rsid w:val="009535E6"/>
    <w:rsid w:val="00954BC7"/>
    <w:rsid w:val="00975530"/>
    <w:rsid w:val="009911F5"/>
    <w:rsid w:val="009A3FB6"/>
    <w:rsid w:val="009B18A0"/>
    <w:rsid w:val="00A36BA3"/>
    <w:rsid w:val="00A50E61"/>
    <w:rsid w:val="00A7346E"/>
    <w:rsid w:val="00A75B37"/>
    <w:rsid w:val="00AD34B2"/>
    <w:rsid w:val="00B05C2D"/>
    <w:rsid w:val="00B335CB"/>
    <w:rsid w:val="00B410A6"/>
    <w:rsid w:val="00B56617"/>
    <w:rsid w:val="00B638CD"/>
    <w:rsid w:val="00BE6393"/>
    <w:rsid w:val="00BE7343"/>
    <w:rsid w:val="00C44267"/>
    <w:rsid w:val="00CA71EB"/>
    <w:rsid w:val="00CC154A"/>
    <w:rsid w:val="00CC3E96"/>
    <w:rsid w:val="00CC4605"/>
    <w:rsid w:val="00CF7425"/>
    <w:rsid w:val="00D05DE1"/>
    <w:rsid w:val="00D44534"/>
    <w:rsid w:val="00D61A1D"/>
    <w:rsid w:val="00D6747D"/>
    <w:rsid w:val="00D837B1"/>
    <w:rsid w:val="00DA3B13"/>
    <w:rsid w:val="00DA6C17"/>
    <w:rsid w:val="00DB6E8D"/>
    <w:rsid w:val="00DF0181"/>
    <w:rsid w:val="00DF2C48"/>
    <w:rsid w:val="00E168C0"/>
    <w:rsid w:val="00E44268"/>
    <w:rsid w:val="00E53FDF"/>
    <w:rsid w:val="00E75F76"/>
    <w:rsid w:val="00E96A73"/>
    <w:rsid w:val="00EC05E0"/>
    <w:rsid w:val="00EC47E6"/>
    <w:rsid w:val="00EC72B1"/>
    <w:rsid w:val="00EC72B7"/>
    <w:rsid w:val="00F01D87"/>
    <w:rsid w:val="00F23E42"/>
    <w:rsid w:val="00F244F7"/>
    <w:rsid w:val="00F504E2"/>
    <w:rsid w:val="00F8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6F8"/>
    <w:pPr>
      <w:suppressAutoHyphens/>
    </w:pPr>
    <w:rPr>
      <w:lang w:val="en-US"/>
    </w:rPr>
  </w:style>
  <w:style w:type="paragraph" w:styleId="Heading1">
    <w:name w:val="heading 1"/>
    <w:basedOn w:val="Normal"/>
    <w:next w:val="Normal"/>
    <w:qFormat/>
    <w:rsid w:val="001B66F8"/>
    <w:pPr>
      <w:keepNext/>
      <w:tabs>
        <w:tab w:val="num" w:pos="0"/>
      </w:tabs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B66F8"/>
    <w:rPr>
      <w:rFonts w:ascii="StarSymbol" w:hAnsi="StarSymbol"/>
    </w:rPr>
  </w:style>
  <w:style w:type="character" w:customStyle="1" w:styleId="WW8Num2z0">
    <w:name w:val="WW8Num2z0"/>
    <w:rsid w:val="001B66F8"/>
    <w:rPr>
      <w:rFonts w:ascii="StarSymbol" w:hAnsi="StarSymbol"/>
    </w:rPr>
  </w:style>
  <w:style w:type="character" w:customStyle="1" w:styleId="Absatz-Standardschriftart">
    <w:name w:val="Absatz-Standardschriftart"/>
    <w:rsid w:val="001B66F8"/>
  </w:style>
  <w:style w:type="character" w:customStyle="1" w:styleId="WW-Absatz-Standardschriftart">
    <w:name w:val="WW-Absatz-Standardschriftart"/>
    <w:rsid w:val="001B66F8"/>
  </w:style>
  <w:style w:type="character" w:customStyle="1" w:styleId="WW-Absatz-Standardschriftart1">
    <w:name w:val="WW-Absatz-Standardschriftart1"/>
    <w:rsid w:val="001B66F8"/>
  </w:style>
  <w:style w:type="character" w:customStyle="1" w:styleId="WW-Absatz-Standardschriftart11">
    <w:name w:val="WW-Absatz-Standardschriftart11"/>
    <w:rsid w:val="001B66F8"/>
  </w:style>
  <w:style w:type="character" w:customStyle="1" w:styleId="WW-Absatz-Standardschriftart111">
    <w:name w:val="WW-Absatz-Standardschriftart111"/>
    <w:rsid w:val="001B66F8"/>
  </w:style>
  <w:style w:type="character" w:styleId="PageNumber">
    <w:name w:val="page number"/>
    <w:basedOn w:val="DefaultParagraphFont"/>
    <w:rsid w:val="001B66F8"/>
  </w:style>
  <w:style w:type="paragraph" w:customStyle="1" w:styleId="Heading">
    <w:name w:val="Heading"/>
    <w:basedOn w:val="Normal"/>
    <w:next w:val="BodyText"/>
    <w:rsid w:val="001B66F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1B66F8"/>
    <w:pPr>
      <w:jc w:val="both"/>
    </w:pPr>
    <w:rPr>
      <w:sz w:val="24"/>
    </w:rPr>
  </w:style>
  <w:style w:type="paragraph" w:styleId="List">
    <w:name w:val="List"/>
    <w:basedOn w:val="BodyText"/>
    <w:rsid w:val="001B66F8"/>
  </w:style>
  <w:style w:type="paragraph" w:styleId="Caption">
    <w:name w:val="caption"/>
    <w:basedOn w:val="Normal"/>
    <w:qFormat/>
    <w:rsid w:val="001B66F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1B66F8"/>
    <w:pPr>
      <w:suppressLineNumbers/>
    </w:pPr>
  </w:style>
  <w:style w:type="paragraph" w:styleId="BodyText3">
    <w:name w:val="Body Text 3"/>
    <w:basedOn w:val="Normal"/>
    <w:rsid w:val="001B66F8"/>
    <w:pPr>
      <w:ind w:right="-108"/>
      <w:jc w:val="both"/>
    </w:pPr>
    <w:rPr>
      <w:sz w:val="16"/>
    </w:rPr>
  </w:style>
  <w:style w:type="paragraph" w:styleId="Title">
    <w:name w:val="Title"/>
    <w:basedOn w:val="Normal"/>
    <w:next w:val="Subtitle"/>
    <w:qFormat/>
    <w:rsid w:val="001B66F8"/>
    <w:pPr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rsid w:val="001B66F8"/>
    <w:pPr>
      <w:jc w:val="center"/>
    </w:pPr>
    <w:rPr>
      <w:i/>
      <w:iCs/>
    </w:rPr>
  </w:style>
  <w:style w:type="paragraph" w:styleId="Footer">
    <w:name w:val="footer"/>
    <w:basedOn w:val="Normal"/>
    <w:rsid w:val="001B66F8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1B66F8"/>
  </w:style>
  <w:style w:type="table" w:styleId="TableGrid">
    <w:name w:val="Table Grid"/>
    <w:basedOn w:val="TableNormal"/>
    <w:rsid w:val="008168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2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C72B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Office_Excel_97-2003_Worksheet3.xls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Microsoft_Office_Excel_97-2003_Worksheet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Office_Excel_97-2003_Worksheet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1093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AGROLEMAIR SRL</vt:lpstr>
      <vt:lpstr>AGROLEMAIR SRL</vt:lpstr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AGROLEMAIR SRL</dc:title>
  <dc:creator>petrisor</dc:creator>
  <cp:lastModifiedBy>ICA</cp:lastModifiedBy>
  <cp:revision>4</cp:revision>
  <cp:lastPrinted>2025-05-19T08:45:00Z</cp:lastPrinted>
  <dcterms:created xsi:type="dcterms:W3CDTF">2025-05-19T07:43:00Z</dcterms:created>
  <dcterms:modified xsi:type="dcterms:W3CDTF">2025-05-19T08:49:00Z</dcterms:modified>
</cp:coreProperties>
</file>